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73C" w14:textId="77777777" w:rsidR="00987208" w:rsidRPr="00915C30" w:rsidRDefault="00987208" w:rsidP="00987208">
      <w:pPr>
        <w:pStyle w:val="TitlePageOrigin"/>
        <w:rPr>
          <w:color w:val="auto"/>
        </w:rPr>
      </w:pPr>
      <w:r w:rsidRPr="00915C30">
        <w:rPr>
          <w:color w:val="auto"/>
        </w:rPr>
        <w:t>West Virginia Legislature</w:t>
      </w:r>
    </w:p>
    <w:p w14:paraId="6BF854FF" w14:textId="587E4498" w:rsidR="00987208" w:rsidRPr="00915C30" w:rsidRDefault="00987208" w:rsidP="00987208">
      <w:pPr>
        <w:pStyle w:val="TitlePageSession"/>
        <w:rPr>
          <w:color w:val="auto"/>
        </w:rPr>
      </w:pPr>
      <w:r w:rsidRPr="00915C30">
        <w:rPr>
          <w:color w:val="auto"/>
        </w:rPr>
        <w:t>202</w:t>
      </w:r>
      <w:r w:rsidR="00EB4037">
        <w:rPr>
          <w:color w:val="auto"/>
        </w:rPr>
        <w:t>5</w:t>
      </w:r>
      <w:r w:rsidRPr="00915C30">
        <w:rPr>
          <w:color w:val="auto"/>
        </w:rPr>
        <w:t xml:space="preserve"> REGULAR SESSION</w:t>
      </w:r>
    </w:p>
    <w:p w14:paraId="30E1B06D" w14:textId="6972C204" w:rsidR="00987208" w:rsidRPr="00915C30" w:rsidRDefault="005D1A14" w:rsidP="00987208">
      <w:pPr>
        <w:pStyle w:val="TitlePageBillPrefix"/>
        <w:rPr>
          <w:color w:val="auto"/>
        </w:rPr>
      </w:pPr>
      <w:r w:rsidRPr="00915C30">
        <w:rPr>
          <w:color w:val="auto"/>
        </w:rPr>
        <w:t>Introduced</w:t>
      </w:r>
    </w:p>
    <w:p w14:paraId="5D3A0DC1" w14:textId="62BF759E" w:rsidR="00987208" w:rsidRPr="00915C30" w:rsidRDefault="00134E4A" w:rsidP="00987208">
      <w:pPr>
        <w:pStyle w:val="TitlePageBillPrefix"/>
        <w:rPr>
          <w:color w:val="auto"/>
        </w:rPr>
      </w:pPr>
      <w:sdt>
        <w:sdtPr>
          <w:rPr>
            <w:color w:val="auto"/>
          </w:rPr>
          <w:alias w:val="Chamber"/>
          <w:tag w:val="Chamber"/>
          <w:id w:val="283311340"/>
          <w:placeholder>
            <w:docPart w:val="DefaultPlaceholder_-1854013440"/>
          </w:placeholder>
        </w:sdtPr>
        <w:sdtEndPr/>
        <w:sdtContent>
          <w:r w:rsidR="00783DE1" w:rsidRPr="00915C30">
            <w:rPr>
              <w:color w:val="auto"/>
            </w:rPr>
            <w:t>House</w:t>
          </w:r>
        </w:sdtContent>
      </w:sdt>
      <w:r w:rsidR="00987208" w:rsidRPr="00915C30">
        <w:rPr>
          <w:color w:val="auto"/>
        </w:rPr>
        <w:t xml:space="preserve"> Bill </w:t>
      </w:r>
      <w:r>
        <w:rPr>
          <w:color w:val="auto"/>
        </w:rPr>
        <w:t>2021</w:t>
      </w:r>
    </w:p>
    <w:sdt>
      <w:sdtPr>
        <w:rPr>
          <w:color w:val="auto"/>
        </w:rPr>
        <w:alias w:val="Sponsors"/>
        <w:tag w:val="Sponsors"/>
        <w:id w:val="-1981677125"/>
        <w:placeholder>
          <w:docPart w:val="DefaultPlaceholder_-1854013440"/>
        </w:placeholder>
      </w:sdtPr>
      <w:sdtEndPr/>
      <w:sdtContent>
        <w:p w14:paraId="172E7BE2" w14:textId="4B44D00D" w:rsidR="00987208" w:rsidRPr="00915C30" w:rsidRDefault="00987208" w:rsidP="00987208">
          <w:pPr>
            <w:pStyle w:val="Sponsors"/>
            <w:rPr>
              <w:color w:val="auto"/>
            </w:rPr>
          </w:pPr>
          <w:r w:rsidRPr="00915C30">
            <w:rPr>
              <w:color w:val="auto"/>
            </w:rPr>
            <w:t xml:space="preserve">BY </w:t>
          </w:r>
          <w:r w:rsidR="000F3E32" w:rsidRPr="00915C30">
            <w:rPr>
              <w:color w:val="auto"/>
            </w:rPr>
            <w:t>Delegate</w:t>
          </w:r>
          <w:r w:rsidR="00793E8F">
            <w:rPr>
              <w:color w:val="auto"/>
            </w:rPr>
            <w:t>s</w:t>
          </w:r>
          <w:r w:rsidR="005D1A14" w:rsidRPr="00915C30">
            <w:rPr>
              <w:color w:val="auto"/>
            </w:rPr>
            <w:t xml:space="preserve"> </w:t>
          </w:r>
          <w:r w:rsidR="000F3E32" w:rsidRPr="00915C30">
            <w:rPr>
              <w:color w:val="auto"/>
            </w:rPr>
            <w:t>Campbell</w:t>
          </w:r>
          <w:r w:rsidR="00793E8F">
            <w:rPr>
              <w:color w:val="auto"/>
            </w:rPr>
            <w:t xml:space="preserve"> and Pritt</w:t>
          </w:r>
          <w:r w:rsidR="00213EFC">
            <w:rPr>
              <w:color w:val="auto"/>
            </w:rPr>
            <w:t xml:space="preserve"> </w:t>
          </w:r>
        </w:p>
      </w:sdtContent>
    </w:sdt>
    <w:sdt>
      <w:sdtPr>
        <w:rPr>
          <w:color w:val="auto"/>
        </w:rPr>
        <w:alias w:val="References"/>
        <w:tag w:val="References"/>
        <w:id w:val="-122922422"/>
        <w:placeholder>
          <w:docPart w:val="DefaultPlaceholder_-1854013440"/>
        </w:placeholder>
      </w:sdtPr>
      <w:sdtEndPr/>
      <w:sdtContent>
        <w:p w14:paraId="6D534D9D" w14:textId="5CFE47C7" w:rsidR="00987208" w:rsidRPr="00915C30" w:rsidRDefault="00134E4A" w:rsidP="00987208">
          <w:pPr>
            <w:pStyle w:val="References"/>
            <w:rPr>
              <w:color w:val="auto"/>
            </w:rPr>
          </w:pPr>
          <w:r>
            <w:rPr>
              <w:color w:val="auto"/>
            </w:rPr>
            <w:t>Introduced March 18, 2025; referred to the Committee on the Judiciary</w:t>
          </w:r>
        </w:p>
      </w:sdtContent>
    </w:sdt>
    <w:p w14:paraId="2FD568F0" w14:textId="365A87F8" w:rsidR="00987208" w:rsidRPr="00915C30" w:rsidRDefault="00987208" w:rsidP="00B56EDF">
      <w:pPr>
        <w:pStyle w:val="TitleSection"/>
        <w:rPr>
          <w:color w:val="auto"/>
        </w:rPr>
      </w:pPr>
      <w:r w:rsidRPr="00915C30">
        <w:rPr>
          <w:color w:val="auto"/>
        </w:rPr>
        <w:lastRenderedPageBreak/>
        <w:t xml:space="preserve">A BILL </w:t>
      </w:r>
      <w:r w:rsidR="00CA694A" w:rsidRPr="00915C30">
        <w:rPr>
          <w:color w:val="auto"/>
        </w:rPr>
        <w:t>to amend and reenact §51-3-</w:t>
      </w:r>
      <w:r w:rsidR="00D21759" w:rsidRPr="00915C30">
        <w:rPr>
          <w:color w:val="auto"/>
        </w:rPr>
        <w:t>1</w:t>
      </w:r>
      <w:r w:rsidR="00CA694A" w:rsidRPr="00915C30">
        <w:rPr>
          <w:color w:val="auto"/>
        </w:rPr>
        <w:t xml:space="preserve">5 of the Code of West Virginia, 1931, as amended, </w:t>
      </w:r>
      <w:r w:rsidR="00B56EDF" w:rsidRPr="00915C30">
        <w:rPr>
          <w:color w:val="auto"/>
        </w:rPr>
        <w:t>relating to</w:t>
      </w:r>
      <w:r w:rsidR="00CA694A" w:rsidRPr="00915C30">
        <w:rPr>
          <w:color w:val="auto"/>
        </w:rPr>
        <w:t xml:space="preserve"> </w:t>
      </w:r>
      <w:bookmarkStart w:id="0" w:name="_Hlk157424247"/>
      <w:r w:rsidR="00CA694A" w:rsidRPr="00915C30">
        <w:rPr>
          <w:color w:val="auto"/>
        </w:rPr>
        <w:t>vesting the power of overall approval of the requirements for the position of bailiff</w:t>
      </w:r>
      <w:r w:rsidRPr="00915C30">
        <w:rPr>
          <w:color w:val="auto"/>
        </w:rPr>
        <w:t>.</w:t>
      </w:r>
      <w:bookmarkEnd w:id="0"/>
    </w:p>
    <w:p w14:paraId="29277E0E" w14:textId="77777777" w:rsidR="00987208" w:rsidRPr="00915C30" w:rsidRDefault="00987208" w:rsidP="00987208">
      <w:pPr>
        <w:pStyle w:val="EnactingClause"/>
        <w:rPr>
          <w:color w:val="auto"/>
        </w:rPr>
        <w:sectPr w:rsidR="00987208" w:rsidRPr="00915C30" w:rsidSect="00C21D68">
          <w:headerReference w:type="default" r:id="rId7"/>
          <w:footerReference w:type="default" r:id="rId8"/>
          <w:type w:val="continuous"/>
          <w:pgSz w:w="12240" w:h="15840"/>
          <w:pgMar w:top="1440" w:right="1440" w:bottom="1440" w:left="1440" w:header="720" w:footer="720" w:gutter="0"/>
          <w:lnNumType w:countBy="1" w:restart="newSection"/>
          <w:pgNumType w:start="1"/>
          <w:cols w:space="720"/>
          <w:titlePg/>
          <w:docGrid w:linePitch="360"/>
        </w:sectPr>
      </w:pPr>
      <w:r w:rsidRPr="00915C30">
        <w:rPr>
          <w:color w:val="auto"/>
        </w:rPr>
        <w:t xml:space="preserve">Be it enacted by the Legislature of West Virginia: </w:t>
      </w:r>
    </w:p>
    <w:p w14:paraId="12E82DC2" w14:textId="02B5FA24" w:rsidR="00B56EDF" w:rsidRPr="00915C30" w:rsidRDefault="00B56EDF" w:rsidP="00B56EDF">
      <w:pPr>
        <w:pStyle w:val="ArticleHeading"/>
        <w:rPr>
          <w:color w:val="auto"/>
        </w:rPr>
      </w:pPr>
      <w:r w:rsidRPr="00915C30">
        <w:rPr>
          <w:color w:val="auto"/>
        </w:rPr>
        <w:t xml:space="preserve">ARTICLE </w:t>
      </w:r>
      <w:r w:rsidR="00CA694A" w:rsidRPr="00915C30">
        <w:rPr>
          <w:color w:val="auto"/>
        </w:rPr>
        <w:t>3. Courts in General.</w:t>
      </w:r>
    </w:p>
    <w:p w14:paraId="3FC219B5" w14:textId="77777777" w:rsidR="00C21D68" w:rsidRPr="00915C30" w:rsidRDefault="00C21D68" w:rsidP="00B56EDF">
      <w:pPr>
        <w:pStyle w:val="SectionBody"/>
        <w:rPr>
          <w:color w:val="auto"/>
          <w:u w:val="single"/>
        </w:rPr>
        <w:sectPr w:rsidR="00C21D68" w:rsidRPr="00915C30" w:rsidSect="00C21D68">
          <w:footerReference w:type="default" r:id="rId9"/>
          <w:type w:val="continuous"/>
          <w:pgSz w:w="12240" w:h="15840"/>
          <w:pgMar w:top="1440" w:right="1440" w:bottom="1440" w:left="1440" w:header="720" w:footer="720" w:gutter="0"/>
          <w:lnNumType w:countBy="1" w:restart="newSection"/>
          <w:cols w:space="720"/>
          <w:docGrid w:linePitch="360"/>
        </w:sectPr>
      </w:pPr>
    </w:p>
    <w:p w14:paraId="04FC2F67" w14:textId="77777777" w:rsidR="00C21D68" w:rsidRPr="00915C30" w:rsidRDefault="00C21D68" w:rsidP="00AB0AB5">
      <w:pPr>
        <w:pStyle w:val="SectionHeading"/>
        <w:rPr>
          <w:color w:val="auto"/>
        </w:rPr>
      </w:pPr>
      <w:r w:rsidRPr="00915C30">
        <w:rPr>
          <w:color w:val="auto"/>
        </w:rPr>
        <w:t>§51-3-15. Court security board, terms.</w:t>
      </w:r>
    </w:p>
    <w:p w14:paraId="59B33FB5" w14:textId="77777777" w:rsidR="00C21D68" w:rsidRPr="00915C30" w:rsidRDefault="00C21D68" w:rsidP="00AB0AB5">
      <w:pPr>
        <w:pStyle w:val="SectionBody"/>
        <w:rPr>
          <w:color w:val="auto"/>
        </w:rPr>
      </w:pPr>
      <w:r w:rsidRPr="00915C30">
        <w:rPr>
          <w:color w:val="auto"/>
        </w:rPr>
        <w:t>(a) There is hereby created a court security board who shall make decisions on how the money in the court security fund is to be spent to enhance the security of courts. The board shall consist of seven members and the administrative director of the Supreme Court of Appeals who shall serve ex officio and be the chair. The board shall be appointed as follows: One circuit court judge appointed by the judicial association; one magistrate appointed by the magistrate's association; one family law master appointed by the family law master's association; one member of the bar appointed by the president of the West Virginia State Bar; one representative of counties appointed by the West Virginia Association of Counties; one representative of sheriffs appointed by the West Virginia sheriffs association; and one representative of the State Police appointed by the secretary of the Department of Military Affairs and Public Safety.</w:t>
      </w:r>
    </w:p>
    <w:p w14:paraId="4C9FF2EC" w14:textId="77777777" w:rsidR="00C21D68" w:rsidRPr="00915C30" w:rsidRDefault="00C21D68" w:rsidP="00AB0AB5">
      <w:pPr>
        <w:pStyle w:val="SectionBody"/>
        <w:rPr>
          <w:color w:val="auto"/>
        </w:rPr>
      </w:pPr>
      <w:r w:rsidRPr="00915C30">
        <w:rPr>
          <w:color w:val="auto"/>
        </w:rPr>
        <w:t>(b) The members of the board shall each serve terms that commence on July 1, 1996. Of the initial appointments to the board, two shall serve for two-year terms, two shall serve for three-year terms and two shall serve for four-year terms. Thereafter, each appointment shall be for a four-year term commencing upon the expiration of his or her previous term or of his or her predecessor's term. No member may be appointed for more than three consecutive terms. Vacancies shall be appointed in a like manner for the balance of an unexpired term.</w:t>
      </w:r>
    </w:p>
    <w:p w14:paraId="70943BA2" w14:textId="1002A252" w:rsidR="00C21D68" w:rsidRPr="00915C30" w:rsidRDefault="00C21D68" w:rsidP="00AB0AB5">
      <w:pPr>
        <w:pStyle w:val="SectionBody"/>
        <w:rPr>
          <w:color w:val="auto"/>
        </w:rPr>
      </w:pPr>
      <w:r w:rsidRPr="00915C30">
        <w:rPr>
          <w:color w:val="auto"/>
        </w:rPr>
        <w:t xml:space="preserve">(c) The board shall compile and keep a list of able and available law-enforcement officers who have obtained certification in compliance with the provisions of §30-29-5 of this code and who have maintained all necessary qualifications and firearms certifications to enable them to serve as bailiffs in court facilities. </w:t>
      </w:r>
      <w:r w:rsidRPr="00915C30">
        <w:rPr>
          <w:color w:val="auto"/>
          <w:u w:val="single"/>
        </w:rPr>
        <w:t xml:space="preserve">The Sheriff of the county in which the bailiff will be serving shall have the authority to make </w:t>
      </w:r>
      <w:r w:rsidR="00D21759" w:rsidRPr="00915C30">
        <w:rPr>
          <w:color w:val="auto"/>
          <w:u w:val="single"/>
        </w:rPr>
        <w:t xml:space="preserve">final, </w:t>
      </w:r>
      <w:r w:rsidRPr="00915C30">
        <w:rPr>
          <w:color w:val="auto"/>
          <w:u w:val="single"/>
        </w:rPr>
        <w:t xml:space="preserve">overall judgments as to whether a specific officer is qualified to </w:t>
      </w:r>
      <w:r w:rsidRPr="00915C30">
        <w:rPr>
          <w:color w:val="auto"/>
          <w:u w:val="single"/>
        </w:rPr>
        <w:lastRenderedPageBreak/>
        <w:t>serve as a bailiff, meets requirements for the position,</w:t>
      </w:r>
      <w:r w:rsidR="00D21759" w:rsidRPr="00915C30">
        <w:rPr>
          <w:color w:val="auto"/>
          <w:u w:val="single"/>
        </w:rPr>
        <w:t xml:space="preserve"> </w:t>
      </w:r>
      <w:r w:rsidRPr="00915C30">
        <w:rPr>
          <w:color w:val="auto"/>
          <w:u w:val="single"/>
        </w:rPr>
        <w:t xml:space="preserve">is the appropriate choice to serve as a bailiff, or any </w:t>
      </w:r>
      <w:r w:rsidR="00D21759" w:rsidRPr="00915C30">
        <w:rPr>
          <w:color w:val="auto"/>
          <w:u w:val="single"/>
        </w:rPr>
        <w:t>of these determinations individually or in combination</w:t>
      </w:r>
      <w:r w:rsidRPr="00915C30">
        <w:rPr>
          <w:color w:val="auto"/>
          <w:u w:val="single"/>
        </w:rPr>
        <w:t>.</w:t>
      </w:r>
      <w:r w:rsidRPr="00915C30">
        <w:rPr>
          <w:color w:val="auto"/>
        </w:rPr>
        <w:t xml:space="preserve"> The board shall make the list available to all county sheriffs for their use in recruiting and hiring temporary, part-time or occasional bailiffs to exercise all the powers and duties of bailiffs in the court facilities in their counties. </w:t>
      </w:r>
    </w:p>
    <w:p w14:paraId="5FC7C287" w14:textId="57C0F735" w:rsidR="00987208" w:rsidRPr="00915C30" w:rsidRDefault="00987208" w:rsidP="00987208">
      <w:pPr>
        <w:pStyle w:val="Note"/>
        <w:rPr>
          <w:color w:val="auto"/>
        </w:rPr>
      </w:pPr>
      <w:r w:rsidRPr="00915C30">
        <w:rPr>
          <w:color w:val="auto"/>
        </w:rPr>
        <w:t xml:space="preserve">NOTE: </w:t>
      </w:r>
      <w:r w:rsidR="00B56EDF" w:rsidRPr="00915C30">
        <w:rPr>
          <w:color w:val="auto"/>
        </w:rPr>
        <w:t xml:space="preserve">The purpose of this bill is to </w:t>
      </w:r>
      <w:r w:rsidR="00C21D68" w:rsidRPr="00915C30">
        <w:rPr>
          <w:color w:val="auto"/>
        </w:rPr>
        <w:t>vest the power of overall approval of the requirements for the position of bailiff.</w:t>
      </w:r>
      <w:r w:rsidR="00B56EDF" w:rsidRPr="00915C30">
        <w:rPr>
          <w:color w:val="auto"/>
        </w:rPr>
        <w:t xml:space="preserve"> </w:t>
      </w:r>
    </w:p>
    <w:p w14:paraId="0D7E8F2F" w14:textId="77777777" w:rsidR="00987208" w:rsidRPr="00915C30" w:rsidRDefault="00987208" w:rsidP="00987208">
      <w:pPr>
        <w:pStyle w:val="Note"/>
        <w:rPr>
          <w:color w:val="auto"/>
        </w:rPr>
      </w:pPr>
      <w:r w:rsidRPr="00915C30">
        <w:rPr>
          <w:color w:val="auto"/>
        </w:rPr>
        <w:t>This section is new; therefore, strike-throughs and underscoring have been omitted.</w:t>
      </w:r>
    </w:p>
    <w:sectPr w:rsidR="00987208" w:rsidRPr="00915C30" w:rsidSect="00C21D68">
      <w:footerReference w:type="default" r:id="rId1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FF8A" w14:textId="77777777" w:rsidR="00406F38" w:rsidRDefault="00406F38" w:rsidP="00987208">
      <w:pPr>
        <w:spacing w:line="240" w:lineRule="auto"/>
      </w:pPr>
      <w:r>
        <w:separator/>
      </w:r>
    </w:p>
  </w:endnote>
  <w:endnote w:type="continuationSeparator" w:id="0">
    <w:p w14:paraId="5513AFE3" w14:textId="77777777" w:rsidR="00406F38" w:rsidRDefault="00406F38" w:rsidP="0098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4B3E" w14:textId="500221DA" w:rsidR="00260C4A" w:rsidRPr="00260C4A" w:rsidRDefault="00260C4A" w:rsidP="00260C4A">
    <w:pPr>
      <w:pStyle w:val="Footer"/>
    </w:pPr>
    <w: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329725"/>
      <w:docPartObj>
        <w:docPartGallery w:val="Page Numbers (Bottom of Page)"/>
        <w:docPartUnique/>
      </w:docPartObj>
    </w:sdtPr>
    <w:sdtEndPr>
      <w:rPr>
        <w:noProof/>
      </w:rPr>
    </w:sdtEndPr>
    <w:sdtContent>
      <w:p w14:paraId="68470986" w14:textId="4E0084DE" w:rsidR="00762C98" w:rsidRDefault="00762C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17122"/>
      <w:docPartObj>
        <w:docPartGallery w:val="Page Numbers (Bottom of Page)"/>
        <w:docPartUnique/>
      </w:docPartObj>
    </w:sdtPr>
    <w:sdtEndPr>
      <w:rPr>
        <w:noProof/>
      </w:rPr>
    </w:sdtEndPr>
    <w:sdtContent>
      <w:p w14:paraId="54271C8A" w14:textId="19A121A8" w:rsidR="00C21D68" w:rsidRDefault="00C21D68">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8FAD" w14:textId="77777777" w:rsidR="00406F38" w:rsidRDefault="00406F38" w:rsidP="00987208">
      <w:pPr>
        <w:spacing w:line="240" w:lineRule="auto"/>
      </w:pPr>
      <w:r>
        <w:separator/>
      </w:r>
    </w:p>
  </w:footnote>
  <w:footnote w:type="continuationSeparator" w:id="0">
    <w:p w14:paraId="50DE7604" w14:textId="77777777" w:rsidR="00406F38" w:rsidRDefault="00406F38" w:rsidP="0098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D32F" w14:textId="3F86116E" w:rsidR="00987208" w:rsidRPr="00987208" w:rsidRDefault="005D1A14" w:rsidP="00987208">
    <w:pPr>
      <w:pStyle w:val="HeaderStyle"/>
    </w:pPr>
    <w:r>
      <w:t>Intr</w:t>
    </w:r>
    <w:r w:rsidR="00EB4037">
      <w:t xml:space="preserve"> HB</w:t>
    </w:r>
    <w:r>
      <w:tab/>
    </w:r>
    <w:r>
      <w:tab/>
    </w:r>
    <w:sdt>
      <w:sdtPr>
        <w:alias w:val="CBD Number"/>
        <w:tag w:val="CBD Number"/>
        <w:id w:val="716092420"/>
        <w:placeholder>
          <w:docPart w:val="DefaultPlaceholder_-1854013440"/>
        </w:placeholder>
      </w:sdtPr>
      <w:sdtEndPr/>
      <w:sdtContent>
        <w:r w:rsidR="00B56EDF">
          <w:t>202</w:t>
        </w:r>
        <w:r w:rsidR="00EB4037">
          <w:t>5R3944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8"/>
    <w:rsid w:val="0007183C"/>
    <w:rsid w:val="000F3E32"/>
    <w:rsid w:val="000F4C1A"/>
    <w:rsid w:val="001058A5"/>
    <w:rsid w:val="00134E4A"/>
    <w:rsid w:val="00140F1A"/>
    <w:rsid w:val="00213EFC"/>
    <w:rsid w:val="00260C4A"/>
    <w:rsid w:val="002B618F"/>
    <w:rsid w:val="002C7849"/>
    <w:rsid w:val="003255FC"/>
    <w:rsid w:val="00333406"/>
    <w:rsid w:val="003911A6"/>
    <w:rsid w:val="00406F38"/>
    <w:rsid w:val="00426F8A"/>
    <w:rsid w:val="005D1A14"/>
    <w:rsid w:val="00722408"/>
    <w:rsid w:val="00725D89"/>
    <w:rsid w:val="00762C98"/>
    <w:rsid w:val="00783DE1"/>
    <w:rsid w:val="00793E8F"/>
    <w:rsid w:val="00835099"/>
    <w:rsid w:val="00913FAD"/>
    <w:rsid w:val="00915C30"/>
    <w:rsid w:val="0093216E"/>
    <w:rsid w:val="00987208"/>
    <w:rsid w:val="009F265E"/>
    <w:rsid w:val="00A02375"/>
    <w:rsid w:val="00A05FB7"/>
    <w:rsid w:val="00B56EDF"/>
    <w:rsid w:val="00C20DEF"/>
    <w:rsid w:val="00C21D68"/>
    <w:rsid w:val="00C86537"/>
    <w:rsid w:val="00C877CF"/>
    <w:rsid w:val="00CA694A"/>
    <w:rsid w:val="00CF0406"/>
    <w:rsid w:val="00D21759"/>
    <w:rsid w:val="00EB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0A2D2B"/>
  <w15:chartTrackingRefBased/>
  <w15:docId w15:val="{7A647149-FBFB-402D-8A92-5DA7ABF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8720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8720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8720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8720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87208"/>
    <w:rPr>
      <w:rFonts w:ascii="Arial" w:eastAsia="Calibri" w:hAnsi="Arial"/>
      <w:b/>
      <w:color w:val="000000"/>
    </w:rPr>
  </w:style>
  <w:style w:type="paragraph" w:customStyle="1" w:styleId="ChapterHeadingOld">
    <w:name w:val="Chapter Heading Old"/>
    <w:next w:val="ArticleHeadingOld"/>
    <w:link w:val="ChapterHeadingOldChar"/>
    <w:rsid w:val="0098720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87208"/>
    <w:rPr>
      <w:rFonts w:ascii="Arial" w:eastAsia="Calibri" w:hAnsi="Arial"/>
      <w:b/>
      <w:caps/>
      <w:color w:val="000000"/>
      <w:sz w:val="24"/>
    </w:rPr>
  </w:style>
  <w:style w:type="paragraph" w:customStyle="1" w:styleId="BillNumberOld">
    <w:name w:val="Bill Number Old"/>
    <w:next w:val="SponsorsOld"/>
    <w:link w:val="BillNumberOldChar"/>
    <w:autoRedefine/>
    <w:rsid w:val="0098720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87208"/>
    <w:rPr>
      <w:rFonts w:ascii="Arial" w:eastAsia="Calibri" w:hAnsi="Arial"/>
      <w:b/>
      <w:caps/>
      <w:color w:val="000000"/>
      <w:sz w:val="28"/>
    </w:rPr>
  </w:style>
  <w:style w:type="paragraph" w:customStyle="1" w:styleId="SponsorsOld">
    <w:name w:val="Sponsors Old"/>
    <w:next w:val="ReferencesOld"/>
    <w:link w:val="SponsorsOldChar"/>
    <w:autoRedefine/>
    <w:rsid w:val="0098720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8720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87208"/>
    <w:rPr>
      <w:i/>
      <w:iCs/>
      <w:color w:val="404040" w:themeColor="text1" w:themeTint="BF"/>
    </w:rPr>
  </w:style>
  <w:style w:type="paragraph" w:customStyle="1" w:styleId="NoteOld">
    <w:name w:val="Note Old"/>
    <w:basedOn w:val="NoSpacing"/>
    <w:link w:val="NoteOldChar"/>
    <w:autoRedefine/>
    <w:rsid w:val="009872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8720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87208"/>
    <w:rPr>
      <w:rFonts w:ascii="Arial" w:hAnsi="Arial"/>
      <w:color w:val="000000" w:themeColor="text1"/>
    </w:rPr>
  </w:style>
  <w:style w:type="character" w:customStyle="1" w:styleId="NoteOldChar">
    <w:name w:val="Note Old Char"/>
    <w:link w:val="NoteOld"/>
    <w:rsid w:val="00987208"/>
    <w:rPr>
      <w:rFonts w:ascii="Arial" w:eastAsia="Calibri" w:hAnsi="Arial"/>
      <w:color w:val="000000"/>
      <w:sz w:val="20"/>
    </w:rPr>
  </w:style>
  <w:style w:type="paragraph" w:customStyle="1" w:styleId="TitleSectionOld">
    <w:name w:val="Title Section Old"/>
    <w:next w:val="EnactingClauseOld"/>
    <w:link w:val="TitleSectionOldChar"/>
    <w:autoRedefine/>
    <w:rsid w:val="0098720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87208"/>
    <w:rPr>
      <w:rFonts w:ascii="Arial" w:eastAsia="Calibri" w:hAnsi="Arial"/>
      <w:color w:val="000000"/>
    </w:rPr>
  </w:style>
  <w:style w:type="paragraph" w:customStyle="1" w:styleId="EnactingSectionOld">
    <w:name w:val="Enacting Section Old"/>
    <w:link w:val="EnactingSectionOldChar"/>
    <w:autoRedefine/>
    <w:rsid w:val="0098720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87208"/>
    <w:rPr>
      <w:rFonts w:ascii="Arial" w:eastAsia="Calibri" w:hAnsi="Arial"/>
      <w:color w:val="000000"/>
    </w:rPr>
  </w:style>
  <w:style w:type="paragraph" w:customStyle="1" w:styleId="PartHeadingOld">
    <w:name w:val="Part Heading Old"/>
    <w:next w:val="SectionHeadingOld"/>
    <w:link w:val="PartHeadingOldChar"/>
    <w:rsid w:val="0098720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87208"/>
    <w:rPr>
      <w:rFonts w:ascii="Arial" w:eastAsia="Calibri" w:hAnsi="Arial"/>
      <w:color w:val="000000"/>
    </w:rPr>
  </w:style>
  <w:style w:type="paragraph" w:styleId="ListParagraph">
    <w:name w:val="List Paragraph"/>
    <w:basedOn w:val="Normal"/>
    <w:uiPriority w:val="34"/>
    <w:rsid w:val="00987208"/>
    <w:pPr>
      <w:ind w:left="720"/>
      <w:contextualSpacing/>
    </w:pPr>
  </w:style>
  <w:style w:type="character" w:customStyle="1" w:styleId="PartHeadingOldChar">
    <w:name w:val="Part Heading Old Char"/>
    <w:link w:val="PartHeadingOld"/>
    <w:rsid w:val="0098720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8720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87208"/>
    <w:rPr>
      <w:rFonts w:ascii="Arial" w:eastAsia="Calibri" w:hAnsi="Arial"/>
      <w:color w:val="000000"/>
      <w:sz w:val="24"/>
    </w:rPr>
  </w:style>
  <w:style w:type="character" w:styleId="LineNumber">
    <w:name w:val="line number"/>
    <w:basedOn w:val="DefaultParagraphFont"/>
    <w:uiPriority w:val="99"/>
    <w:semiHidden/>
    <w:rsid w:val="00987208"/>
  </w:style>
  <w:style w:type="paragraph" w:customStyle="1" w:styleId="EnactingClauseOld">
    <w:name w:val="Enacting Clause Old"/>
    <w:next w:val="EnactingSectionOld"/>
    <w:link w:val="EnactingClauseOldChar"/>
    <w:autoRedefine/>
    <w:rsid w:val="0098720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8720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87208"/>
    <w:rPr>
      <w:rFonts w:ascii="Arial" w:eastAsia="Calibri" w:hAnsi="Arial"/>
      <w:i/>
      <w:color w:val="000000"/>
    </w:rPr>
  </w:style>
  <w:style w:type="paragraph" w:styleId="Salutation">
    <w:name w:val="Salutation"/>
    <w:basedOn w:val="Normal"/>
    <w:next w:val="Normal"/>
    <w:link w:val="SalutationChar"/>
    <w:uiPriority w:val="99"/>
    <w:semiHidden/>
    <w:rsid w:val="00987208"/>
  </w:style>
  <w:style w:type="character" w:customStyle="1" w:styleId="SalutationChar">
    <w:name w:val="Salutation Char"/>
    <w:basedOn w:val="DefaultParagraphFont"/>
    <w:link w:val="Salutation"/>
    <w:uiPriority w:val="99"/>
    <w:semiHidden/>
    <w:rsid w:val="00987208"/>
    <w:rPr>
      <w:rFonts w:ascii="Arial" w:hAnsi="Arial"/>
      <w:color w:val="000000" w:themeColor="text1"/>
    </w:rPr>
  </w:style>
  <w:style w:type="character" w:customStyle="1" w:styleId="BillNumberOldChar">
    <w:name w:val="Bill Number Old Char"/>
    <w:basedOn w:val="DefaultParagraphFont"/>
    <w:link w:val="BillNumberOld"/>
    <w:rsid w:val="0098720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8720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8720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8720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87208"/>
    <w:rPr>
      <w:rFonts w:ascii="Arial" w:eastAsia="Calibri" w:hAnsi="Arial"/>
      <w:b/>
      <w:caps/>
      <w:color w:val="000000"/>
      <w:sz w:val="36"/>
    </w:rPr>
  </w:style>
  <w:style w:type="paragraph" w:styleId="Header">
    <w:name w:val="header"/>
    <w:basedOn w:val="Normal"/>
    <w:link w:val="HeaderChar"/>
    <w:uiPriority w:val="99"/>
    <w:semiHidden/>
    <w:rsid w:val="009872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7208"/>
    <w:rPr>
      <w:rFonts w:ascii="Arial" w:hAnsi="Arial"/>
      <w:color w:val="000000" w:themeColor="text1"/>
    </w:rPr>
  </w:style>
  <w:style w:type="character" w:customStyle="1" w:styleId="TitlePageBillPrefixOldChar">
    <w:name w:val="Title Page: Bill Prefix Old Char"/>
    <w:basedOn w:val="DefaultParagraphFont"/>
    <w:link w:val="TitlePageBillPrefixOld"/>
    <w:rsid w:val="00987208"/>
    <w:rPr>
      <w:rFonts w:ascii="Arial" w:eastAsia="Calibri" w:hAnsi="Arial"/>
      <w:b/>
      <w:color w:val="000000"/>
      <w:sz w:val="36"/>
    </w:rPr>
  </w:style>
  <w:style w:type="paragraph" w:styleId="Footer">
    <w:name w:val="footer"/>
    <w:basedOn w:val="Normal"/>
    <w:link w:val="FooterChar"/>
    <w:uiPriority w:val="99"/>
    <w:rsid w:val="00987208"/>
    <w:pPr>
      <w:tabs>
        <w:tab w:val="center" w:pos="4680"/>
        <w:tab w:val="right" w:pos="9360"/>
      </w:tabs>
      <w:spacing w:line="240" w:lineRule="auto"/>
    </w:pPr>
  </w:style>
  <w:style w:type="character" w:customStyle="1" w:styleId="FooterChar">
    <w:name w:val="Footer Char"/>
    <w:basedOn w:val="DefaultParagraphFont"/>
    <w:link w:val="Footer"/>
    <w:uiPriority w:val="99"/>
    <w:rsid w:val="00987208"/>
    <w:rPr>
      <w:rFonts w:ascii="Arial" w:hAnsi="Arial"/>
      <w:color w:val="000000" w:themeColor="text1"/>
    </w:rPr>
  </w:style>
  <w:style w:type="character" w:styleId="PlaceholderText">
    <w:name w:val="Placeholder Text"/>
    <w:basedOn w:val="DefaultParagraphFont"/>
    <w:uiPriority w:val="99"/>
    <w:semiHidden/>
    <w:rsid w:val="00987208"/>
    <w:rPr>
      <w:color w:val="808080"/>
    </w:rPr>
  </w:style>
  <w:style w:type="paragraph" w:customStyle="1" w:styleId="HeaderStyleOld">
    <w:name w:val="Header Style Old"/>
    <w:basedOn w:val="Header"/>
    <w:link w:val="HeaderStyleOldChar"/>
    <w:autoRedefine/>
    <w:rsid w:val="00987208"/>
    <w:rPr>
      <w:sz w:val="20"/>
      <w:szCs w:val="20"/>
    </w:rPr>
  </w:style>
  <w:style w:type="character" w:customStyle="1" w:styleId="HeaderStyleOldChar">
    <w:name w:val="Header Style Old Char"/>
    <w:basedOn w:val="HeaderChar"/>
    <w:link w:val="HeaderStyleOld"/>
    <w:rsid w:val="00987208"/>
    <w:rPr>
      <w:rFonts w:ascii="Arial" w:hAnsi="Arial"/>
      <w:color w:val="000000" w:themeColor="text1"/>
      <w:sz w:val="20"/>
      <w:szCs w:val="20"/>
    </w:rPr>
  </w:style>
  <w:style w:type="character" w:customStyle="1" w:styleId="Underline">
    <w:name w:val="Underline"/>
    <w:uiPriority w:val="1"/>
    <w:rsid w:val="00987208"/>
    <w:rPr>
      <w:rFonts w:ascii="Arial" w:hAnsi="Arial"/>
      <w:color w:val="auto"/>
      <w:sz w:val="22"/>
      <w:u w:val="single"/>
    </w:rPr>
  </w:style>
  <w:style w:type="paragraph" w:customStyle="1" w:styleId="ArticleHeading">
    <w:name w:val="Article Heading"/>
    <w:basedOn w:val="ArticleHeadingOld"/>
    <w:qFormat/>
    <w:rsid w:val="00987208"/>
  </w:style>
  <w:style w:type="paragraph" w:customStyle="1" w:styleId="BillNumber">
    <w:name w:val="Bill Number"/>
    <w:basedOn w:val="BillNumberOld"/>
    <w:qFormat/>
    <w:rsid w:val="00987208"/>
  </w:style>
  <w:style w:type="paragraph" w:customStyle="1" w:styleId="ChapterHeading">
    <w:name w:val="Chapter Heading"/>
    <w:basedOn w:val="ChapterHeadingOld"/>
    <w:next w:val="Normal"/>
    <w:qFormat/>
    <w:rsid w:val="00987208"/>
  </w:style>
  <w:style w:type="paragraph" w:customStyle="1" w:styleId="EnactingClause">
    <w:name w:val="Enacting Clause"/>
    <w:basedOn w:val="EnactingClauseOld"/>
    <w:qFormat/>
    <w:rsid w:val="00987208"/>
  </w:style>
  <w:style w:type="paragraph" w:customStyle="1" w:styleId="EnactingSection">
    <w:name w:val="Enacting Section"/>
    <w:basedOn w:val="EnactingSectionOld"/>
    <w:qFormat/>
    <w:rsid w:val="00987208"/>
  </w:style>
  <w:style w:type="paragraph" w:customStyle="1" w:styleId="HeaderStyle">
    <w:name w:val="Header Style"/>
    <w:basedOn w:val="HeaderStyleOld"/>
    <w:qFormat/>
    <w:rsid w:val="00987208"/>
  </w:style>
  <w:style w:type="paragraph" w:customStyle="1" w:styleId="Note">
    <w:name w:val="Note"/>
    <w:basedOn w:val="NoteOld"/>
    <w:qFormat/>
    <w:rsid w:val="00987208"/>
  </w:style>
  <w:style w:type="paragraph" w:customStyle="1" w:styleId="PartHeading">
    <w:name w:val="Part Heading"/>
    <w:basedOn w:val="PartHeadingOld"/>
    <w:qFormat/>
    <w:rsid w:val="00987208"/>
  </w:style>
  <w:style w:type="paragraph" w:customStyle="1" w:styleId="References">
    <w:name w:val="References"/>
    <w:basedOn w:val="ReferencesOld"/>
    <w:qFormat/>
    <w:rsid w:val="00987208"/>
  </w:style>
  <w:style w:type="paragraph" w:customStyle="1" w:styleId="SectionBody">
    <w:name w:val="Section Body"/>
    <w:basedOn w:val="SectionBodyOld"/>
    <w:link w:val="SectionBodyChar"/>
    <w:qFormat/>
    <w:rsid w:val="00987208"/>
  </w:style>
  <w:style w:type="paragraph" w:customStyle="1" w:styleId="SectionHeading">
    <w:name w:val="Section Heading"/>
    <w:basedOn w:val="SectionHeadingOld"/>
    <w:link w:val="SectionHeadingChar"/>
    <w:qFormat/>
    <w:rsid w:val="00987208"/>
  </w:style>
  <w:style w:type="paragraph" w:customStyle="1" w:styleId="Sponsors">
    <w:name w:val="Sponsors"/>
    <w:basedOn w:val="SponsorsOld"/>
    <w:qFormat/>
    <w:rsid w:val="00987208"/>
  </w:style>
  <w:style w:type="paragraph" w:customStyle="1" w:styleId="TitlePageBillPrefix">
    <w:name w:val="Title Page: Bill Prefix"/>
    <w:basedOn w:val="TitlePageBillPrefixOld"/>
    <w:qFormat/>
    <w:rsid w:val="00987208"/>
  </w:style>
  <w:style w:type="paragraph" w:customStyle="1" w:styleId="TitlePageOrigin">
    <w:name w:val="Title Page: Origin"/>
    <w:basedOn w:val="TitlePageOriginOld"/>
    <w:qFormat/>
    <w:rsid w:val="00987208"/>
  </w:style>
  <w:style w:type="paragraph" w:customStyle="1" w:styleId="TitlePageSession">
    <w:name w:val="Title Page: Session"/>
    <w:basedOn w:val="TitlePageSessionOld"/>
    <w:qFormat/>
    <w:rsid w:val="00987208"/>
  </w:style>
  <w:style w:type="paragraph" w:customStyle="1" w:styleId="TitleSection">
    <w:name w:val="Title Section"/>
    <w:basedOn w:val="TitleSectionOld"/>
    <w:qFormat/>
    <w:rsid w:val="00987208"/>
  </w:style>
  <w:style w:type="character" w:customStyle="1" w:styleId="Strike-Through">
    <w:name w:val="Strike-Through"/>
    <w:uiPriority w:val="1"/>
    <w:rsid w:val="00987208"/>
    <w:rPr>
      <w:strike/>
      <w:dstrike w:val="0"/>
      <w:color w:val="auto"/>
    </w:rPr>
  </w:style>
  <w:style w:type="character" w:styleId="Hyperlink">
    <w:name w:val="Hyperlink"/>
    <w:basedOn w:val="DefaultParagraphFont"/>
    <w:uiPriority w:val="99"/>
    <w:unhideWhenUsed/>
    <w:rsid w:val="00987208"/>
    <w:rPr>
      <w:color w:val="0563C1" w:themeColor="hyperlink"/>
      <w:u w:val="single"/>
    </w:rPr>
  </w:style>
  <w:style w:type="character" w:styleId="UnresolvedMention">
    <w:name w:val="Unresolved Mention"/>
    <w:basedOn w:val="DefaultParagraphFont"/>
    <w:uiPriority w:val="99"/>
    <w:semiHidden/>
    <w:unhideWhenUsed/>
    <w:rsid w:val="00987208"/>
    <w:rPr>
      <w:color w:val="605E5C"/>
      <w:shd w:val="clear" w:color="auto" w:fill="E1DFDD"/>
    </w:rPr>
  </w:style>
  <w:style w:type="character" w:customStyle="1" w:styleId="SectionBodyChar">
    <w:name w:val="Section Body Char"/>
    <w:link w:val="SectionBody"/>
    <w:rsid w:val="00CA694A"/>
    <w:rPr>
      <w:rFonts w:ascii="Arial" w:eastAsia="Calibri" w:hAnsi="Arial"/>
      <w:color w:val="000000"/>
    </w:rPr>
  </w:style>
  <w:style w:type="character" w:customStyle="1" w:styleId="SectionHeadingChar">
    <w:name w:val="Section Heading Char"/>
    <w:link w:val="SectionHeading"/>
    <w:rsid w:val="00CA694A"/>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6F63AFF-BB68-478D-8444-178481DF47E2}"/>
      </w:docPartPr>
      <w:docPartBody>
        <w:p w:rsidR="009A749D" w:rsidRDefault="009A749D">
          <w:r w:rsidRPr="005E53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9D"/>
    <w:rsid w:val="000F4C1A"/>
    <w:rsid w:val="00140F1A"/>
    <w:rsid w:val="002B618F"/>
    <w:rsid w:val="009A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4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dcterms:created xsi:type="dcterms:W3CDTF">2025-03-17T22:41:00Z</dcterms:created>
  <dcterms:modified xsi:type="dcterms:W3CDTF">2025-03-17T22:41:00Z</dcterms:modified>
</cp:coreProperties>
</file>